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F1D9F" w14:textId="47616D6E" w:rsidR="0047254E" w:rsidRDefault="00456D50">
      <w:r>
        <w:rPr>
          <w:noProof/>
        </w:rPr>
        <w:drawing>
          <wp:anchor distT="0" distB="0" distL="114300" distR="114300" simplePos="0" relativeHeight="251660288" behindDoc="0" locked="0" layoutInCell="1" allowOverlap="1" wp14:anchorId="7E2BF52C" wp14:editId="7493EFE4">
            <wp:simplePos x="0" y="0"/>
            <wp:positionH relativeFrom="margin">
              <wp:posOffset>4923790</wp:posOffset>
            </wp:positionH>
            <wp:positionV relativeFrom="paragraph">
              <wp:posOffset>-534670</wp:posOffset>
            </wp:positionV>
            <wp:extent cx="1409700" cy="1066800"/>
            <wp:effectExtent l="0" t="0" r="0" b="0"/>
            <wp:wrapNone/>
            <wp:docPr id="3" name="Picture 3" descr="Image result for sega logo png"/>
            <wp:cNvGraphicFramePr/>
            <a:graphic xmlns:a="http://schemas.openxmlformats.org/drawingml/2006/main">
              <a:graphicData uri="http://schemas.openxmlformats.org/drawingml/2006/picture">
                <pic:pic xmlns:pic="http://schemas.openxmlformats.org/drawingml/2006/picture">
                  <pic:nvPicPr>
                    <pic:cNvPr id="2" name="Picture 2" descr="Image result for sega logo png"/>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09700" cy="1066800"/>
                    </a:xfrm>
                    <a:prstGeom prst="rect">
                      <a:avLst/>
                    </a:prstGeom>
                    <a:noFill/>
                    <a:ln>
                      <a:noFill/>
                      <a:prstDash/>
                    </a:ln>
                  </pic:spPr>
                </pic:pic>
              </a:graphicData>
            </a:graphic>
          </wp:anchor>
        </w:drawing>
      </w:r>
      <w:r w:rsidR="005B5DBF">
        <w:rPr>
          <w:noProof/>
        </w:rPr>
        <w:drawing>
          <wp:anchor distT="0" distB="0" distL="114300" distR="114300" simplePos="0" relativeHeight="251659264" behindDoc="0" locked="0" layoutInCell="1" allowOverlap="1" wp14:anchorId="47E6286C" wp14:editId="74AC7876">
            <wp:simplePos x="0" y="0"/>
            <wp:positionH relativeFrom="margin">
              <wp:posOffset>-594360</wp:posOffset>
            </wp:positionH>
            <wp:positionV relativeFrom="paragraph">
              <wp:posOffset>-433070</wp:posOffset>
            </wp:positionV>
            <wp:extent cx="932815" cy="932815"/>
            <wp:effectExtent l="0" t="0" r="635" b="635"/>
            <wp:wrapNone/>
            <wp:docPr id="1" name="Picture 1" descr="C:\Users\POliver\AppData\Local\Microsoft\Windows\INetCache\Content.Word\TP_LOGO_PRIMARY.PNG"/>
            <wp:cNvGraphicFramePr/>
            <a:graphic xmlns:a="http://schemas.openxmlformats.org/drawingml/2006/main">
              <a:graphicData uri="http://schemas.openxmlformats.org/drawingml/2006/picture">
                <pic:pic xmlns:pic="http://schemas.openxmlformats.org/drawingml/2006/picture">
                  <pic:nvPicPr>
                    <pic:cNvPr id="1" name="Picture 1" descr="C:\Users\POliver\AppData\Local\Microsoft\Windows\INetCache\Content.Word\TP_LOGO_PRIMARY.PNG"/>
                    <pic:cNvPicPr/>
                  </pic:nvPicPr>
                  <pic:blipFill>
                    <a:blip r:embed="rId7">
                      <a:extLst>
                        <a:ext uri="{28A0092B-C50C-407E-A947-70E740481C1C}">
                          <a14:useLocalDpi xmlns:a14="http://schemas.microsoft.com/office/drawing/2010/main" val="0"/>
                        </a:ext>
                      </a:extLst>
                    </a:blip>
                    <a:srcRect/>
                    <a:stretch>
                      <a:fillRect/>
                    </a:stretch>
                  </pic:blipFill>
                  <pic:spPr>
                    <a:xfrm>
                      <a:off x="0" y="0"/>
                      <a:ext cx="932815" cy="932815"/>
                    </a:xfrm>
                    <a:prstGeom prst="rect">
                      <a:avLst/>
                    </a:prstGeom>
                    <a:noFill/>
                    <a:ln>
                      <a:noFill/>
                      <a:prstDash/>
                    </a:ln>
                  </pic:spPr>
                </pic:pic>
              </a:graphicData>
            </a:graphic>
          </wp:anchor>
        </w:drawing>
      </w:r>
    </w:p>
    <w:p w14:paraId="7B802034" w14:textId="17CF9F35" w:rsidR="00A501DC" w:rsidRPr="00223A20" w:rsidRDefault="00A501DC"/>
    <w:p w14:paraId="722480C3" w14:textId="5747C4A5" w:rsidR="0047254E" w:rsidRDefault="0086310F" w:rsidP="002655D4">
      <w:pPr>
        <w:jc w:val="center"/>
        <w:rPr>
          <w:b/>
          <w:bCs/>
          <w:sz w:val="26"/>
          <w:szCs w:val="26"/>
        </w:rPr>
      </w:pPr>
      <w:r>
        <w:rPr>
          <w:b/>
          <w:bCs/>
          <w:noProof/>
          <w:sz w:val="26"/>
          <w:szCs w:val="26"/>
        </w:rPr>
        <w:drawing>
          <wp:inline distT="0" distB="0" distL="0" distR="0" wp14:anchorId="28894DDF" wp14:editId="6A97A953">
            <wp:extent cx="5730240" cy="2186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2186940"/>
                    </a:xfrm>
                    <a:prstGeom prst="rect">
                      <a:avLst/>
                    </a:prstGeom>
                    <a:noFill/>
                    <a:ln>
                      <a:noFill/>
                    </a:ln>
                  </pic:spPr>
                </pic:pic>
              </a:graphicData>
            </a:graphic>
          </wp:inline>
        </w:drawing>
      </w:r>
    </w:p>
    <w:p w14:paraId="0909DD06" w14:textId="77777777" w:rsidR="003701A3" w:rsidRDefault="003701A3" w:rsidP="002655D4">
      <w:pPr>
        <w:jc w:val="center"/>
        <w:rPr>
          <w:b/>
          <w:bCs/>
          <w:sz w:val="26"/>
          <w:szCs w:val="26"/>
        </w:rPr>
      </w:pPr>
    </w:p>
    <w:p w14:paraId="49555854" w14:textId="1D9F72F5" w:rsidR="009F1635" w:rsidRPr="00210509" w:rsidRDefault="0086310F" w:rsidP="002655D4">
      <w:pPr>
        <w:jc w:val="center"/>
        <w:rPr>
          <w:b/>
          <w:bCs/>
          <w:sz w:val="26"/>
          <w:szCs w:val="26"/>
        </w:rPr>
      </w:pPr>
      <w:r w:rsidRPr="00AB01F3">
        <w:rPr>
          <w:b/>
          <w:bCs/>
          <w:sz w:val="26"/>
          <w:szCs w:val="26"/>
        </w:rPr>
        <w:t>THE</w:t>
      </w:r>
      <w:r>
        <w:rPr>
          <w:b/>
          <w:bCs/>
          <w:sz w:val="26"/>
          <w:szCs w:val="26"/>
        </w:rPr>
        <w:t xml:space="preserve"> </w:t>
      </w:r>
      <w:r w:rsidR="00AB01F3">
        <w:rPr>
          <w:b/>
          <w:bCs/>
          <w:sz w:val="26"/>
          <w:szCs w:val="26"/>
        </w:rPr>
        <w:t xml:space="preserve">ULTIMATE </w:t>
      </w:r>
      <w:r>
        <w:rPr>
          <w:b/>
          <w:bCs/>
          <w:sz w:val="26"/>
          <w:szCs w:val="26"/>
        </w:rPr>
        <w:t>CROSSOVER EVENT</w:t>
      </w:r>
      <w:r w:rsidR="00AB01F3">
        <w:rPr>
          <w:b/>
          <w:bCs/>
          <w:sz w:val="26"/>
          <w:szCs w:val="26"/>
        </w:rPr>
        <w:t xml:space="preserve"> - </w:t>
      </w:r>
      <w:r>
        <w:rPr>
          <w:b/>
          <w:bCs/>
          <w:sz w:val="26"/>
          <w:szCs w:val="26"/>
        </w:rPr>
        <w:t>SONIC, MEET TWO POINT HOSPITAL</w:t>
      </w:r>
    </w:p>
    <w:p w14:paraId="5AF79952" w14:textId="427CDF7B" w:rsidR="002655D4" w:rsidRPr="002655D4" w:rsidRDefault="0086310F" w:rsidP="002655D4">
      <w:pPr>
        <w:jc w:val="center"/>
        <w:rPr>
          <w:i/>
          <w:iCs/>
        </w:rPr>
      </w:pPr>
      <w:proofErr w:type="spellStart"/>
      <w:r>
        <w:rPr>
          <w:i/>
          <w:iCs/>
        </w:rPr>
        <w:t>Gotta</w:t>
      </w:r>
      <w:proofErr w:type="spellEnd"/>
      <w:r>
        <w:rPr>
          <w:i/>
          <w:iCs/>
        </w:rPr>
        <w:t xml:space="preserve"> cure fast: free Sonic, Amy, Knuckles and Tail</w:t>
      </w:r>
      <w:r w:rsidR="00AB01F3">
        <w:rPr>
          <w:i/>
          <w:iCs/>
        </w:rPr>
        <w:t>s</w:t>
      </w:r>
      <w:r>
        <w:rPr>
          <w:i/>
          <w:iCs/>
        </w:rPr>
        <w:t xml:space="preserve"> hospital staff costumes and items for all!</w:t>
      </w:r>
    </w:p>
    <w:p w14:paraId="5DC33C5D" w14:textId="79850E1A" w:rsidR="00FA0CB8" w:rsidRPr="00081FBC" w:rsidRDefault="002655D4" w:rsidP="004B62DB">
      <w:pPr>
        <w:jc w:val="both"/>
      </w:pPr>
      <w:r w:rsidRPr="00081FBC">
        <w:rPr>
          <w:b/>
          <w:bCs/>
        </w:rPr>
        <w:t xml:space="preserve">London, England – </w:t>
      </w:r>
      <w:r w:rsidR="0086310F" w:rsidRPr="00081FBC">
        <w:rPr>
          <w:b/>
          <w:bCs/>
        </w:rPr>
        <w:t>30</w:t>
      </w:r>
      <w:r w:rsidRPr="00081FBC">
        <w:rPr>
          <w:b/>
          <w:bCs/>
        </w:rPr>
        <w:t xml:space="preserve"> Ju</w:t>
      </w:r>
      <w:r w:rsidR="0086310F" w:rsidRPr="00081FBC">
        <w:rPr>
          <w:b/>
          <w:bCs/>
        </w:rPr>
        <w:t>ly</w:t>
      </w:r>
      <w:r w:rsidRPr="00081FBC">
        <w:rPr>
          <w:b/>
          <w:bCs/>
        </w:rPr>
        <w:t xml:space="preserve"> 2021</w:t>
      </w:r>
      <w:r w:rsidRPr="00081FBC">
        <w:t xml:space="preserve"> – SEGA</w:t>
      </w:r>
      <w:r w:rsidR="00370C8A" w:rsidRPr="00081FBC">
        <w:t>®</w:t>
      </w:r>
      <w:r w:rsidRPr="00081FBC">
        <w:t xml:space="preserve"> Europe Ltd. and Two Point Studios</w:t>
      </w:r>
      <w:r w:rsidR="00370C8A" w:rsidRPr="00081FBC">
        <w:t>™</w:t>
      </w:r>
      <w:r w:rsidR="00210509" w:rsidRPr="00081FBC">
        <w:t xml:space="preserve"> </w:t>
      </w:r>
      <w:r w:rsidR="00A27E80" w:rsidRPr="00081FBC">
        <w:t xml:space="preserve">Ltd. </w:t>
      </w:r>
      <w:r w:rsidR="0086310F" w:rsidRPr="00081FBC">
        <w:t xml:space="preserve">are proud to announce the crossover event of the </w:t>
      </w:r>
      <w:r w:rsidR="003E2810" w:rsidRPr="00081FBC">
        <w:t>millennium</w:t>
      </w:r>
      <w:r w:rsidR="0086310F" w:rsidRPr="00081FBC">
        <w:t xml:space="preserve">, as </w:t>
      </w:r>
      <w:r w:rsidR="00AB01F3" w:rsidRPr="00081FBC">
        <w:t>the immovable object of Two Point Hospital</w:t>
      </w:r>
      <w:r w:rsidR="00F35DBC" w:rsidRPr="00081FBC">
        <w:rPr>
          <w:rFonts w:cstheme="minorHAnsi"/>
        </w:rPr>
        <w:t>™</w:t>
      </w:r>
      <w:r w:rsidR="00AB01F3" w:rsidRPr="00081FBC">
        <w:t xml:space="preserve"> and the unstoppable force of </w:t>
      </w:r>
      <w:r w:rsidR="0086310F" w:rsidRPr="00081FBC">
        <w:t>Sonic the Hedgehog</w:t>
      </w:r>
      <w:r w:rsidR="00F35DBC" w:rsidRPr="00081FBC">
        <w:rPr>
          <w:rFonts w:cstheme="minorHAnsi"/>
        </w:rPr>
        <w:t>™</w:t>
      </w:r>
      <w:r w:rsidR="0086310F" w:rsidRPr="00081FBC">
        <w:t xml:space="preserve"> </w:t>
      </w:r>
      <w:r w:rsidR="00AB01F3" w:rsidRPr="00081FBC">
        <w:t xml:space="preserve">collide in an explosion of costumes, </w:t>
      </w:r>
      <w:r w:rsidR="00F016E5" w:rsidRPr="00081FBC">
        <w:t>items,</w:t>
      </w:r>
      <w:r w:rsidR="00AB01F3" w:rsidRPr="00081FBC">
        <w:t xml:space="preserve"> and joy.</w:t>
      </w:r>
      <w:r w:rsidR="00F016E5" w:rsidRPr="00081FBC">
        <w:t xml:space="preserve"> To celebrate Sonic’s 30</w:t>
      </w:r>
      <w:r w:rsidR="00F016E5" w:rsidRPr="00081FBC">
        <w:rPr>
          <w:vertAlign w:val="superscript"/>
        </w:rPr>
        <w:t>th</w:t>
      </w:r>
      <w:r w:rsidR="00F016E5" w:rsidRPr="00081FBC">
        <w:t xml:space="preserve"> anniversary, players can now enjoy a whole range of </w:t>
      </w:r>
      <w:r w:rsidR="006B2212" w:rsidRPr="00081FBC">
        <w:t xml:space="preserve">new </w:t>
      </w:r>
      <w:r w:rsidR="00F016E5" w:rsidRPr="00081FBC">
        <w:t xml:space="preserve">costumes and items </w:t>
      </w:r>
      <w:r w:rsidR="006B2212" w:rsidRPr="00081FBC">
        <w:t xml:space="preserve">for free </w:t>
      </w:r>
      <w:r w:rsidR="00F016E5" w:rsidRPr="00081FBC">
        <w:t xml:space="preserve">in Two Point Hospital on </w:t>
      </w:r>
      <w:r w:rsidR="00535A1D" w:rsidRPr="00081FBC">
        <w:t xml:space="preserve">PC, </w:t>
      </w:r>
      <w:r w:rsidR="00F016E5" w:rsidRPr="00081FBC">
        <w:t xml:space="preserve">PlayStation, </w:t>
      </w:r>
      <w:r w:rsidR="006B2212" w:rsidRPr="00081FBC">
        <w:t>Xbox,</w:t>
      </w:r>
      <w:r w:rsidR="00F016E5" w:rsidRPr="00081FBC">
        <w:t xml:space="preserve"> and Nintendo Switch.</w:t>
      </w:r>
      <w:r w:rsidR="00C61216">
        <w:rPr>
          <w:b/>
          <w:bCs/>
        </w:rPr>
        <w:t xml:space="preserve"> </w:t>
      </w:r>
      <w:r w:rsidR="00C61216" w:rsidRPr="00C61216">
        <w:t xml:space="preserve">Watch the trailer </w:t>
      </w:r>
      <w:hyperlink r:id="rId9" w:history="1">
        <w:r w:rsidR="00C61216" w:rsidRPr="00C61216">
          <w:rPr>
            <w:rStyle w:val="Hyperlink"/>
            <w:b/>
            <w:bCs/>
          </w:rPr>
          <w:t>here</w:t>
        </w:r>
      </w:hyperlink>
      <w:r w:rsidR="00C61216" w:rsidRPr="00C61216">
        <w:t>.</w:t>
      </w:r>
    </w:p>
    <w:p w14:paraId="11D6E73D" w14:textId="3AB379FC" w:rsidR="00AB01F3" w:rsidRPr="00081FBC" w:rsidRDefault="00AB01F3" w:rsidP="004B62DB">
      <w:pPr>
        <w:jc w:val="both"/>
      </w:pPr>
      <w:r w:rsidRPr="00081FBC">
        <w:t>What’s more, Two Point Hospital is going to be free to play or discounted on PC and a range of console platforms to tie into the celebrations.</w:t>
      </w:r>
      <w:r w:rsidR="003701A3" w:rsidRPr="00081FBC">
        <w:t xml:space="preserve"> Details below:</w:t>
      </w:r>
    </w:p>
    <w:p w14:paraId="125B9250" w14:textId="7C264CB1" w:rsidR="003701A3" w:rsidRPr="00081FBC" w:rsidRDefault="00907DCA" w:rsidP="003701A3">
      <w:pPr>
        <w:pStyle w:val="ListParagraph"/>
        <w:numPr>
          <w:ilvl w:val="0"/>
          <w:numId w:val="1"/>
        </w:numPr>
        <w:jc w:val="both"/>
      </w:pPr>
      <w:r w:rsidRPr="00081FBC">
        <w:t>Free to play on Steam from 30 July – 2</w:t>
      </w:r>
      <w:r w:rsidRPr="00081FBC">
        <w:rPr>
          <w:vertAlign w:val="superscript"/>
        </w:rPr>
        <w:t xml:space="preserve"> </w:t>
      </w:r>
      <w:r w:rsidRPr="00081FBC">
        <w:t>August. 75% off the base game and up to 50% off the DLC range from 30 July – 5 August</w:t>
      </w:r>
      <w:r w:rsidR="00F35DBC" w:rsidRPr="00081FBC">
        <w:t>.</w:t>
      </w:r>
    </w:p>
    <w:p w14:paraId="6B362EF0" w14:textId="5F030EC9" w:rsidR="00907DCA" w:rsidRDefault="00907DCA" w:rsidP="003701A3">
      <w:pPr>
        <w:pStyle w:val="ListParagraph"/>
        <w:numPr>
          <w:ilvl w:val="0"/>
          <w:numId w:val="1"/>
        </w:numPr>
        <w:jc w:val="both"/>
      </w:pPr>
      <w:r w:rsidRPr="00081FBC">
        <w:t xml:space="preserve">Free game trial on Nintendo </w:t>
      </w:r>
      <w:proofErr w:type="spellStart"/>
      <w:r w:rsidRPr="00081FBC">
        <w:t>eShop</w:t>
      </w:r>
      <w:proofErr w:type="spellEnd"/>
      <w:r w:rsidRPr="00081FBC">
        <w:t xml:space="preserve"> for Nintendo Switch from now until 3 August. 30% off</w:t>
      </w:r>
      <w:r>
        <w:t xml:space="preserve"> the base game and all DLC until August 8. </w:t>
      </w:r>
    </w:p>
    <w:p w14:paraId="135B1D79" w14:textId="20C6C4CC" w:rsidR="00907DCA" w:rsidRDefault="00907DCA" w:rsidP="003701A3">
      <w:pPr>
        <w:pStyle w:val="ListParagraph"/>
        <w:numPr>
          <w:ilvl w:val="0"/>
          <w:numId w:val="1"/>
        </w:numPr>
        <w:jc w:val="both"/>
      </w:pPr>
      <w:r>
        <w:t xml:space="preserve">Gold Free Play Days on Xbox Live from now until 1 August. 30% discount on </w:t>
      </w:r>
      <w:r w:rsidR="00C85D85">
        <w:t xml:space="preserve">base game and DLC until 9 August. </w:t>
      </w:r>
    </w:p>
    <w:p w14:paraId="3C88E134" w14:textId="1A81922F" w:rsidR="00AB01F3" w:rsidRDefault="0086310F" w:rsidP="004B62DB">
      <w:pPr>
        <w:jc w:val="both"/>
      </w:pPr>
      <w:r>
        <w:t xml:space="preserve">With a choice of four costumes </w:t>
      </w:r>
      <w:r w:rsidR="00AB01F3">
        <w:t xml:space="preserve">in which to clothe your staff (Sonic, Amy, Knuckles, Tails), you can rest assured that your personnel will be looking </w:t>
      </w:r>
      <w:proofErr w:type="gramStart"/>
      <w:r w:rsidR="00AB01F3">
        <w:t>tip-top</w:t>
      </w:r>
      <w:proofErr w:type="gramEnd"/>
      <w:r w:rsidR="00AB01F3">
        <w:t xml:space="preserve"> as they shape up to deliver the very best healthcare in Two Point County. </w:t>
      </w:r>
      <w:r w:rsidR="008533AF">
        <w:t xml:space="preserve">From today, players can get access to the free Sonic pack by downloading the Two Point Hospital patch on their console and/or PC, which gives access to the new content straight away! </w:t>
      </w:r>
    </w:p>
    <w:p w14:paraId="20A34028" w14:textId="3380AFE2" w:rsidR="001B2915" w:rsidRDefault="001B2915" w:rsidP="004B62DB">
      <w:pPr>
        <w:jc w:val="both"/>
      </w:pPr>
      <w:r>
        <w:t xml:space="preserve">And with items ranging from a stunning Sonic statue, decorative rugs and even a giant Gold Ring, you can be sure to find something suitably themed to pep up your hospitals in true Sonic style. </w:t>
      </w:r>
    </w:p>
    <w:p w14:paraId="366CD3F3" w14:textId="40CBC583" w:rsidR="00AB01F3" w:rsidRDefault="00AB01F3" w:rsidP="00EC2E6E">
      <w:pPr>
        <w:jc w:val="both"/>
      </w:pPr>
      <w:r>
        <w:t>As huge fans of the lovely blue blur (and having previously featured a Sonic arcade machine in the game), Two Point Studios jumped at the opportunity to help celebrate Sonic’s 30</w:t>
      </w:r>
      <w:r w:rsidRPr="00AB01F3">
        <w:rPr>
          <w:vertAlign w:val="superscript"/>
        </w:rPr>
        <w:t>th</w:t>
      </w:r>
      <w:r>
        <w:t xml:space="preserve"> birthday.</w:t>
      </w:r>
    </w:p>
    <w:p w14:paraId="6393F6A8" w14:textId="1E8074D0" w:rsidR="00AB01F3" w:rsidRDefault="00AB01F3">
      <w:pPr>
        <w:jc w:val="both"/>
      </w:pPr>
      <w:r>
        <w:t xml:space="preserve">“For us, it’s a dream come true to fully bring the joy of Sonic into our universe”, said Studio Director Gary Carr. “With discounts and free </w:t>
      </w:r>
      <w:r w:rsidR="001B2915">
        <w:t xml:space="preserve">trials coming up to coincide with the pack, </w:t>
      </w:r>
      <w:r>
        <w:t xml:space="preserve">there’s never been a better time to get </w:t>
      </w:r>
      <w:r w:rsidR="00881055">
        <w:t>involved.”</w:t>
      </w:r>
      <w:r w:rsidR="001B2915">
        <w:t xml:space="preserve"> </w:t>
      </w:r>
    </w:p>
    <w:p w14:paraId="641B7E4C" w14:textId="0A1393C4" w:rsidR="00A91F59" w:rsidRDefault="009F4247" w:rsidP="00C83EF0">
      <w:r w:rsidRPr="00081FBC">
        <w:lastRenderedPageBreak/>
        <w:t>Two Point Hospital</w:t>
      </w:r>
      <w:r w:rsidR="001B2915" w:rsidRPr="00081FBC">
        <w:t xml:space="preserve"> </w:t>
      </w:r>
      <w:r w:rsidRPr="00081FBC">
        <w:t xml:space="preserve">is a charming, </w:t>
      </w:r>
      <w:r w:rsidR="00184349" w:rsidRPr="00081FBC">
        <w:t>accessible,</w:t>
      </w:r>
      <w:r w:rsidRPr="00081FBC">
        <w:t xml:space="preserve"> and deep management sim</w:t>
      </w:r>
      <w:r w:rsidR="001B2915" w:rsidRPr="00081FBC">
        <w:t xml:space="preserve"> that has now found an audience of four million players</w:t>
      </w:r>
      <w:r w:rsidRPr="00081FBC">
        <w:t xml:space="preserve">. </w:t>
      </w:r>
      <w:r w:rsidR="00BF5311" w:rsidRPr="00081FBC">
        <w:t xml:space="preserve">For more information about Two Point </w:t>
      </w:r>
      <w:r w:rsidR="00A27E80" w:rsidRPr="00081FBC">
        <w:t>Hospital</w:t>
      </w:r>
      <w:r w:rsidR="00BF5311" w:rsidRPr="00081FBC">
        <w:t xml:space="preserve"> head to </w:t>
      </w:r>
      <w:hyperlink r:id="rId10" w:history="1">
        <w:r w:rsidR="00907DCA" w:rsidRPr="00081FBC">
          <w:rPr>
            <w:rStyle w:val="Hyperlink"/>
          </w:rPr>
          <w:t>www.twopointhospital.com</w:t>
        </w:r>
      </w:hyperlink>
      <w:r w:rsidR="001B2915" w:rsidRPr="00081FBC">
        <w:t xml:space="preserve">. </w:t>
      </w:r>
      <w:r w:rsidR="00BF5311" w:rsidRPr="00081FBC">
        <w:t xml:space="preserve">You can follow the game </w:t>
      </w:r>
      <w:bookmarkStart w:id="0" w:name="_Hlk78447961"/>
      <w:r w:rsidR="00BF5311" w:rsidRPr="00081FBC">
        <w:t xml:space="preserve">on </w:t>
      </w:r>
      <w:bookmarkStart w:id="1" w:name="_Hlk78447748"/>
      <w:r w:rsidR="004043E1" w:rsidRPr="00081FBC">
        <w:fldChar w:fldCharType="begin"/>
      </w:r>
      <w:r w:rsidR="004043E1" w:rsidRPr="00081FBC">
        <w:instrText xml:space="preserve"> HYPERLINK "https://www.instagram.com/twopointhospital/" </w:instrText>
      </w:r>
      <w:r w:rsidR="004043E1" w:rsidRPr="00081FBC">
        <w:fldChar w:fldCharType="separate"/>
      </w:r>
      <w:r w:rsidR="00C83EF0" w:rsidRPr="00081FBC">
        <w:rPr>
          <w:rStyle w:val="Hyperlink"/>
        </w:rPr>
        <w:t>Instagram</w:t>
      </w:r>
      <w:r w:rsidR="004043E1" w:rsidRPr="00081FBC">
        <w:rPr>
          <w:rStyle w:val="Hyperlink"/>
        </w:rPr>
        <w:fldChar w:fldCharType="end"/>
      </w:r>
      <w:bookmarkStart w:id="2" w:name="_Hlk78447628"/>
      <w:bookmarkEnd w:id="1"/>
      <w:r w:rsidR="00C83EF0" w:rsidRPr="00081FBC">
        <w:t xml:space="preserve">, </w:t>
      </w:r>
      <w:hyperlink r:id="rId11" w:history="1">
        <w:r w:rsidR="00BF5311" w:rsidRPr="00081FBC">
          <w:rPr>
            <w:rStyle w:val="Hyperlink"/>
          </w:rPr>
          <w:t>YouTube</w:t>
        </w:r>
      </w:hyperlink>
      <w:r w:rsidR="00BF5311" w:rsidRPr="00081FBC">
        <w:t xml:space="preserve">, </w:t>
      </w:r>
      <w:bookmarkStart w:id="3" w:name="_Hlk78447919"/>
      <w:r w:rsidR="004043E1" w:rsidRPr="00081FBC">
        <w:fldChar w:fldCharType="begin"/>
      </w:r>
      <w:r w:rsidR="004043E1" w:rsidRPr="00081FBC">
        <w:instrText xml:space="preserve"> HYPERLINK "https://www.facebook.com/twopointhospital/" </w:instrText>
      </w:r>
      <w:r w:rsidR="004043E1" w:rsidRPr="00081FBC">
        <w:fldChar w:fldCharType="separate"/>
      </w:r>
      <w:r w:rsidR="00BF5311" w:rsidRPr="00081FBC">
        <w:rPr>
          <w:rStyle w:val="Hyperlink"/>
        </w:rPr>
        <w:t>Facebook</w:t>
      </w:r>
      <w:r w:rsidR="004043E1" w:rsidRPr="00081FBC">
        <w:rPr>
          <w:rStyle w:val="Hyperlink"/>
        </w:rPr>
        <w:fldChar w:fldCharType="end"/>
      </w:r>
      <w:bookmarkEnd w:id="2"/>
      <w:bookmarkEnd w:id="3"/>
      <w:bookmarkEnd w:id="0"/>
      <w:r w:rsidR="00653F90" w:rsidRPr="00081FBC">
        <w:t>,</w:t>
      </w:r>
      <w:r w:rsidR="00BF5311" w:rsidRPr="00081FBC">
        <w:t xml:space="preserve"> and</w:t>
      </w:r>
      <w:r w:rsidR="00BF5311" w:rsidRPr="00653F90">
        <w:t xml:space="preserve"> </w:t>
      </w:r>
      <w:bookmarkStart w:id="4" w:name="_Hlk78447651"/>
      <w:r w:rsidR="004043E1">
        <w:fldChar w:fldCharType="begin"/>
      </w:r>
      <w:r w:rsidR="004043E1">
        <w:instrText xml:space="preserve"> HYPERLINK "http://www.twitter.com/2PointHospital" </w:instrText>
      </w:r>
      <w:r w:rsidR="004043E1">
        <w:fldChar w:fldCharType="separate"/>
      </w:r>
      <w:r w:rsidR="00BF5311" w:rsidRPr="00653F90">
        <w:rPr>
          <w:rStyle w:val="Hyperlink"/>
        </w:rPr>
        <w:t>Twitter</w:t>
      </w:r>
      <w:r w:rsidR="004043E1">
        <w:rPr>
          <w:rStyle w:val="Hyperlink"/>
        </w:rPr>
        <w:fldChar w:fldCharType="end"/>
      </w:r>
      <w:bookmarkEnd w:id="4"/>
      <w:r w:rsidR="00BF5311" w:rsidRPr="00653F90">
        <w:t xml:space="preserve">. </w:t>
      </w:r>
      <w:r w:rsidR="00BF5311" w:rsidRPr="00C83EF0">
        <w:t xml:space="preserve">For more information about SEGA Europe, log on to </w:t>
      </w:r>
      <w:hyperlink r:id="rId12" w:history="1">
        <w:r w:rsidR="00BF5311" w:rsidRPr="00C83EF0">
          <w:rPr>
            <w:rStyle w:val="Hyperlink"/>
          </w:rPr>
          <w:t>www.sega.co.uk</w:t>
        </w:r>
      </w:hyperlink>
      <w:r w:rsidR="00016E33">
        <w:t xml:space="preserve"> and</w:t>
      </w:r>
      <w:r w:rsidR="00BF5311" w:rsidRPr="00C83EF0">
        <w:t xml:space="preserve"> follow us on </w:t>
      </w:r>
      <w:hyperlink r:id="rId13" w:history="1">
        <w:r w:rsidR="00BF5311" w:rsidRPr="00C83EF0">
          <w:rPr>
            <w:rStyle w:val="Hyperlink"/>
          </w:rPr>
          <w:t>Facebook</w:t>
        </w:r>
      </w:hyperlink>
      <w:r w:rsidR="00BF5311" w:rsidRPr="00C83EF0">
        <w:t xml:space="preserve">, </w:t>
      </w:r>
      <w:hyperlink r:id="rId14" w:history="1">
        <w:r w:rsidR="00BF5311" w:rsidRPr="00C83EF0">
          <w:rPr>
            <w:rStyle w:val="Hyperlink"/>
          </w:rPr>
          <w:t>Instagram</w:t>
        </w:r>
      </w:hyperlink>
      <w:r w:rsidR="00BF5311" w:rsidRPr="00C83EF0">
        <w:t xml:space="preserve">, </w:t>
      </w:r>
      <w:hyperlink r:id="rId15" w:history="1">
        <w:r w:rsidR="00BF5311" w:rsidRPr="00C83EF0">
          <w:rPr>
            <w:rStyle w:val="Hyperlink"/>
          </w:rPr>
          <w:t>YouTube</w:t>
        </w:r>
      </w:hyperlink>
      <w:r w:rsidR="00BF5311" w:rsidRPr="00C83EF0">
        <w:t xml:space="preserve"> on </w:t>
      </w:r>
      <w:hyperlink r:id="rId16" w:history="1">
        <w:r w:rsidR="00BF5311" w:rsidRPr="00C83EF0">
          <w:rPr>
            <w:rStyle w:val="Hyperlink"/>
          </w:rPr>
          <w:t>Twitter</w:t>
        </w:r>
      </w:hyperlink>
      <w:r w:rsidR="00BF5311" w:rsidRPr="00C83EF0">
        <w:t>.</w:t>
      </w:r>
    </w:p>
    <w:p w14:paraId="41A1166F" w14:textId="561E9AD5" w:rsidR="00A91F59" w:rsidRPr="00B908AE" w:rsidRDefault="00A91F59" w:rsidP="00A91F59">
      <w:pPr>
        <w:pStyle w:val="Normal1"/>
        <w:rPr>
          <w:rFonts w:asciiTheme="minorHAnsi" w:eastAsia="Calibri" w:hAnsiTheme="minorHAnsi" w:cstheme="minorHAnsi"/>
        </w:rPr>
      </w:pPr>
      <w:r w:rsidRPr="00B908AE">
        <w:rPr>
          <w:rFonts w:asciiTheme="minorHAnsi" w:eastAsia="Calibri" w:hAnsiTheme="minorHAnsi" w:cstheme="minorHAnsi"/>
          <w:color w:val="222222"/>
        </w:rPr>
        <w:t>To stay current on Sonic the Hedgehog news, follow Sonic on</w:t>
      </w:r>
      <w:hyperlink r:id="rId17">
        <w:r w:rsidRPr="00B908AE">
          <w:rPr>
            <w:rFonts w:asciiTheme="minorHAnsi" w:eastAsia="Calibri" w:hAnsiTheme="minorHAnsi" w:cstheme="minorHAnsi"/>
            <w:color w:val="222222"/>
          </w:rPr>
          <w:t xml:space="preserve"> </w:t>
        </w:r>
      </w:hyperlink>
      <w:hyperlink r:id="rId18">
        <w:r w:rsidRPr="00B908AE">
          <w:rPr>
            <w:rFonts w:asciiTheme="minorHAnsi" w:eastAsia="Calibri" w:hAnsiTheme="minorHAnsi" w:cstheme="minorHAnsi"/>
            <w:color w:val="1155CC"/>
            <w:u w:val="single"/>
          </w:rPr>
          <w:t>Twitter</w:t>
        </w:r>
      </w:hyperlink>
      <w:r w:rsidRPr="00B908AE">
        <w:rPr>
          <w:rFonts w:asciiTheme="minorHAnsi" w:eastAsia="Calibri" w:hAnsiTheme="minorHAnsi" w:cstheme="minorHAnsi"/>
          <w:color w:val="222222"/>
        </w:rPr>
        <w:t xml:space="preserve"> and</w:t>
      </w:r>
      <w:hyperlink r:id="rId19">
        <w:r w:rsidRPr="00B908AE">
          <w:rPr>
            <w:rFonts w:asciiTheme="minorHAnsi" w:eastAsia="Calibri" w:hAnsiTheme="minorHAnsi" w:cstheme="minorHAnsi"/>
            <w:color w:val="222222"/>
          </w:rPr>
          <w:t xml:space="preserve"> </w:t>
        </w:r>
      </w:hyperlink>
      <w:hyperlink r:id="rId20">
        <w:r w:rsidRPr="00B908AE">
          <w:rPr>
            <w:rFonts w:asciiTheme="minorHAnsi" w:eastAsia="Calibri" w:hAnsiTheme="minorHAnsi" w:cstheme="minorHAnsi"/>
            <w:color w:val="1155CC"/>
            <w:u w:val="single"/>
          </w:rPr>
          <w:t>Instagram</w:t>
        </w:r>
      </w:hyperlink>
      <w:r w:rsidRPr="00B908AE">
        <w:rPr>
          <w:rFonts w:asciiTheme="minorHAnsi" w:eastAsia="Calibri" w:hAnsiTheme="minorHAnsi" w:cstheme="minorHAnsi"/>
          <w:color w:val="222222"/>
        </w:rPr>
        <w:t xml:space="preserve">, like him on </w:t>
      </w:r>
      <w:hyperlink r:id="rId21">
        <w:r w:rsidRPr="00B908AE">
          <w:rPr>
            <w:rFonts w:asciiTheme="minorHAnsi" w:eastAsia="Calibri" w:hAnsiTheme="minorHAnsi" w:cstheme="minorHAnsi"/>
            <w:color w:val="1155CC"/>
            <w:u w:val="single"/>
          </w:rPr>
          <w:t>Facebook</w:t>
        </w:r>
      </w:hyperlink>
      <w:r w:rsidRPr="00B908AE">
        <w:rPr>
          <w:rFonts w:asciiTheme="minorHAnsi" w:eastAsia="Calibri" w:hAnsiTheme="minorHAnsi" w:cstheme="minorHAnsi"/>
          <w:color w:val="222222"/>
        </w:rPr>
        <w:t>, and subscribe to the</w:t>
      </w:r>
      <w:hyperlink r:id="rId22">
        <w:r w:rsidRPr="00B908AE">
          <w:rPr>
            <w:rFonts w:asciiTheme="minorHAnsi" w:eastAsia="Calibri" w:hAnsiTheme="minorHAnsi" w:cstheme="minorHAnsi"/>
            <w:color w:val="222222"/>
          </w:rPr>
          <w:t xml:space="preserve"> </w:t>
        </w:r>
      </w:hyperlink>
      <w:hyperlink r:id="rId23">
        <w:r w:rsidRPr="00B908AE">
          <w:rPr>
            <w:rFonts w:asciiTheme="minorHAnsi" w:eastAsia="Calibri" w:hAnsiTheme="minorHAnsi" w:cstheme="minorHAnsi"/>
            <w:color w:val="1155CC"/>
            <w:u w:val="single"/>
          </w:rPr>
          <w:t>Twitch channel</w:t>
        </w:r>
      </w:hyperlink>
      <w:r w:rsidRPr="00B908AE">
        <w:rPr>
          <w:rFonts w:asciiTheme="minorHAnsi" w:eastAsia="Calibri" w:hAnsiTheme="minorHAnsi" w:cstheme="minorHAnsi"/>
          <w:color w:val="222222"/>
        </w:rPr>
        <w:t xml:space="preserve"> and the</w:t>
      </w:r>
      <w:hyperlink r:id="rId24">
        <w:r w:rsidRPr="00B908AE">
          <w:rPr>
            <w:rFonts w:asciiTheme="minorHAnsi" w:eastAsia="Calibri" w:hAnsiTheme="minorHAnsi" w:cstheme="minorHAnsi"/>
            <w:color w:val="222222"/>
          </w:rPr>
          <w:t xml:space="preserve"> </w:t>
        </w:r>
      </w:hyperlink>
      <w:hyperlink r:id="rId25">
        <w:r w:rsidRPr="00B908AE">
          <w:rPr>
            <w:rFonts w:asciiTheme="minorHAnsi" w:eastAsia="Calibri" w:hAnsiTheme="minorHAnsi" w:cstheme="minorHAnsi"/>
            <w:color w:val="1155CC"/>
            <w:u w:val="single"/>
          </w:rPr>
          <w:t>YouTube channel</w:t>
        </w:r>
      </w:hyperlink>
      <w:r w:rsidRPr="00B908AE">
        <w:rPr>
          <w:rFonts w:asciiTheme="minorHAnsi" w:eastAsia="Calibri" w:hAnsiTheme="minorHAnsi" w:cstheme="minorHAnsi"/>
          <w:color w:val="222222"/>
        </w:rPr>
        <w:t xml:space="preserve">. </w:t>
      </w:r>
      <w:r w:rsidRPr="00B908AE">
        <w:rPr>
          <w:rFonts w:asciiTheme="minorHAnsi" w:eastAsia="Calibri" w:hAnsiTheme="minorHAnsi" w:cstheme="minorHAnsi"/>
        </w:rPr>
        <w:t xml:space="preserve">Also, don’t forget to visit the </w:t>
      </w:r>
      <w:hyperlink r:id="rId26" w:history="1">
        <w:r w:rsidRPr="0005269F">
          <w:rPr>
            <w:rStyle w:val="Hyperlink"/>
            <w:rFonts w:asciiTheme="minorHAnsi" w:eastAsia="Calibri" w:hAnsiTheme="minorHAnsi" w:cstheme="minorHAnsi"/>
          </w:rPr>
          <w:t>SEGA e-shop</w:t>
        </w:r>
      </w:hyperlink>
      <w:r w:rsidRPr="00B908AE">
        <w:rPr>
          <w:rFonts w:asciiTheme="minorHAnsi" w:eastAsia="Calibri" w:hAnsiTheme="minorHAnsi" w:cstheme="minorHAnsi"/>
        </w:rPr>
        <w:t xml:space="preserve"> for new and exclusive products for the ultimate SEGA fan. </w:t>
      </w:r>
    </w:p>
    <w:p w14:paraId="31271EB0" w14:textId="77777777" w:rsidR="00881055" w:rsidRDefault="00881055" w:rsidP="00BF5311">
      <w:pPr>
        <w:pStyle w:val="gmail-msonormal"/>
        <w:rPr>
          <w:rFonts w:asciiTheme="minorHAnsi" w:eastAsiaTheme="minorHAnsi" w:hAnsiTheme="minorHAnsi" w:cstheme="minorBidi"/>
          <w:lang w:eastAsia="en-US"/>
        </w:rPr>
      </w:pPr>
    </w:p>
    <w:p w14:paraId="0517AA91" w14:textId="4199FD13" w:rsidR="00BF5311" w:rsidRPr="00673686" w:rsidRDefault="00BF5311" w:rsidP="00BF5311">
      <w:pPr>
        <w:pStyle w:val="gmail-msonormal"/>
        <w:rPr>
          <w:rFonts w:asciiTheme="minorHAnsi" w:hAnsiTheme="minorHAnsi" w:cstheme="minorHAnsi"/>
          <w:sz w:val="16"/>
          <w:szCs w:val="16"/>
        </w:rPr>
      </w:pPr>
      <w:r w:rsidRPr="00673686">
        <w:rPr>
          <w:rFonts w:asciiTheme="minorHAnsi" w:hAnsiTheme="minorHAnsi" w:cstheme="minorHAnsi"/>
          <w:b/>
          <w:bCs/>
          <w:iCs/>
          <w:sz w:val="16"/>
          <w:szCs w:val="16"/>
          <w:u w:val="single"/>
        </w:rPr>
        <w:t>About Two Point Studios Ltd.</w:t>
      </w:r>
      <w:r w:rsidR="00A27E80">
        <w:rPr>
          <w:rFonts w:asciiTheme="minorHAnsi" w:hAnsiTheme="minorHAnsi" w:cstheme="minorHAnsi"/>
          <w:b/>
          <w:bCs/>
          <w:iCs/>
          <w:sz w:val="16"/>
          <w:szCs w:val="16"/>
          <w:u w:val="single"/>
        </w:rPr>
        <w:t>:</w:t>
      </w:r>
    </w:p>
    <w:p w14:paraId="77F7395D" w14:textId="77777777" w:rsidR="00BF5311" w:rsidRPr="00AA4645" w:rsidRDefault="00BF5311" w:rsidP="00BF5311">
      <w:pPr>
        <w:pStyle w:val="gmail-msonormal"/>
        <w:rPr>
          <w:rFonts w:asciiTheme="minorHAnsi" w:hAnsiTheme="minorHAnsi" w:cstheme="minorHAnsi"/>
          <w:iCs/>
          <w:sz w:val="16"/>
          <w:szCs w:val="16"/>
        </w:rPr>
      </w:pPr>
      <w:r w:rsidRPr="00673686">
        <w:rPr>
          <w:rFonts w:asciiTheme="minorHAnsi" w:hAnsiTheme="minorHAnsi" w:cstheme="minorHAnsi"/>
          <w:iCs/>
          <w:sz w:val="16"/>
          <w:szCs w:val="16"/>
        </w:rPr>
        <w:t>Two Point Studios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w:t>
      </w:r>
      <w:r w:rsidRPr="00AA4645">
        <w:rPr>
          <w:rFonts w:asciiTheme="minorHAnsi" w:hAnsiTheme="minorHAnsi" w:cstheme="minorHAnsi"/>
          <w:iCs/>
          <w:sz w:val="16"/>
          <w:szCs w:val="16"/>
        </w:rPr>
        <w:t xml:space="preserve"> in August 2018. For more information about Two Point Studios visit </w:t>
      </w:r>
      <w:hyperlink r:id="rId27" w:history="1">
        <w:r w:rsidRPr="00AA4645">
          <w:rPr>
            <w:rStyle w:val="Hyperlink"/>
            <w:rFonts w:asciiTheme="minorHAnsi" w:hAnsiTheme="minorHAnsi" w:cstheme="minorHAnsi"/>
            <w:iCs/>
            <w:sz w:val="16"/>
            <w:szCs w:val="16"/>
          </w:rPr>
          <w:t>www.twopointstudios.com</w:t>
        </w:r>
      </w:hyperlink>
      <w:r w:rsidRPr="00AA4645">
        <w:rPr>
          <w:rFonts w:asciiTheme="minorHAnsi" w:hAnsiTheme="minorHAnsi" w:cstheme="minorHAnsi"/>
          <w:iCs/>
          <w:sz w:val="16"/>
          <w:szCs w:val="16"/>
        </w:rPr>
        <w:t>.  </w:t>
      </w:r>
    </w:p>
    <w:p w14:paraId="6260A9EE" w14:textId="77777777" w:rsidR="00BF5311" w:rsidRPr="00AA4645" w:rsidRDefault="00BF5311" w:rsidP="00BF5311">
      <w:pPr>
        <w:pStyle w:val="gmail-msonormal"/>
        <w:rPr>
          <w:rFonts w:asciiTheme="minorHAnsi" w:hAnsiTheme="minorHAnsi" w:cstheme="minorHAnsi"/>
          <w:sz w:val="16"/>
          <w:szCs w:val="16"/>
        </w:rPr>
      </w:pPr>
    </w:p>
    <w:p w14:paraId="3164071F" w14:textId="77777777" w:rsidR="00BF5311" w:rsidRPr="00AA4645" w:rsidRDefault="00BF5311" w:rsidP="00BF5311">
      <w:pPr>
        <w:rPr>
          <w:b/>
          <w:bCs/>
          <w:sz w:val="16"/>
          <w:szCs w:val="16"/>
        </w:rPr>
      </w:pPr>
      <w:r w:rsidRPr="00AA4645">
        <w:rPr>
          <w:b/>
          <w:bCs/>
          <w:sz w:val="16"/>
          <w:szCs w:val="16"/>
        </w:rPr>
        <w:t>About SEGA® Europe Ltd.:</w:t>
      </w:r>
    </w:p>
    <w:p w14:paraId="65720D2C" w14:textId="77777777" w:rsidR="00BF5311" w:rsidRPr="00AA4645" w:rsidRDefault="00BF5311" w:rsidP="00BF5311">
      <w:pPr>
        <w:rPr>
          <w:sz w:val="16"/>
          <w:szCs w:val="16"/>
        </w:rPr>
      </w:pPr>
      <w:r w:rsidRPr="00AA4645">
        <w:rPr>
          <w:sz w:val="16"/>
          <w:szCs w:val="16"/>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w:t>
      </w:r>
      <w:proofErr w:type="gramStart"/>
      <w:r w:rsidRPr="00AA4645">
        <w:rPr>
          <w:sz w:val="16"/>
          <w:szCs w:val="16"/>
        </w:rPr>
        <w:t>Microsoft</w:t>
      </w:r>
      <w:proofErr w:type="gramEnd"/>
      <w:r w:rsidRPr="00AA4645">
        <w:rPr>
          <w:sz w:val="16"/>
          <w:szCs w:val="16"/>
        </w:rPr>
        <w:t xml:space="preserve"> and Sony Interactive Entertainment Europe. SEGA wholly owns the video game development studios Two Point Studios, Creative Assembly, Relic Entertainment, Amplitude Studios, Sports Interactive and </w:t>
      </w:r>
      <w:proofErr w:type="spellStart"/>
      <w:r w:rsidRPr="00AA4645">
        <w:rPr>
          <w:sz w:val="16"/>
          <w:szCs w:val="16"/>
        </w:rPr>
        <w:t>HARDlight</w:t>
      </w:r>
      <w:proofErr w:type="spellEnd"/>
      <w:r w:rsidRPr="00AA4645">
        <w:rPr>
          <w:sz w:val="16"/>
          <w:szCs w:val="16"/>
        </w:rPr>
        <w:t>. SEGA Europe’s website is located at </w:t>
      </w:r>
      <w:hyperlink r:id="rId28" w:tgtFrame="_blank" w:tooltip="http://www.sega.co.uk/" w:history="1">
        <w:r w:rsidRPr="00AA4645">
          <w:rPr>
            <w:rStyle w:val="Hyperlink"/>
            <w:sz w:val="16"/>
            <w:szCs w:val="16"/>
          </w:rPr>
          <w:t>www.sega.co.uk</w:t>
        </w:r>
      </w:hyperlink>
    </w:p>
    <w:p w14:paraId="1F6F2609" w14:textId="77777777" w:rsidR="00BF5311" w:rsidRPr="009F1635" w:rsidRDefault="00BF5311" w:rsidP="009F1635"/>
    <w:p w14:paraId="7B691CEA" w14:textId="77777777" w:rsidR="009F1635" w:rsidRPr="009F1635" w:rsidRDefault="009F1635" w:rsidP="009F1635"/>
    <w:p w14:paraId="7B1373A6" w14:textId="77777777" w:rsidR="009F1635" w:rsidRDefault="009F1635" w:rsidP="009F1635">
      <w:pPr>
        <w:pStyle w:val="BodyText"/>
        <w:ind w:left="128" w:hanging="10"/>
      </w:pPr>
    </w:p>
    <w:p w14:paraId="772EC586" w14:textId="77777777" w:rsidR="009F1635" w:rsidRPr="00223A20" w:rsidRDefault="009F1635"/>
    <w:sectPr w:rsidR="009F1635" w:rsidRPr="00223A20" w:rsidSect="0047254E">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F63"/>
    <w:multiLevelType w:val="hybridMultilevel"/>
    <w:tmpl w:val="9DA09728"/>
    <w:lvl w:ilvl="0" w:tplc="AA5C2A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56"/>
    <w:rsid w:val="00016E33"/>
    <w:rsid w:val="00023B02"/>
    <w:rsid w:val="0005269F"/>
    <w:rsid w:val="00081FBC"/>
    <w:rsid w:val="000962C7"/>
    <w:rsid w:val="000A6582"/>
    <w:rsid w:val="000E128E"/>
    <w:rsid w:val="000E1B20"/>
    <w:rsid w:val="00184349"/>
    <w:rsid w:val="001B2915"/>
    <w:rsid w:val="00210509"/>
    <w:rsid w:val="00223A20"/>
    <w:rsid w:val="00255AC2"/>
    <w:rsid w:val="00263319"/>
    <w:rsid w:val="002655D4"/>
    <w:rsid w:val="003701A3"/>
    <w:rsid w:val="00370C8A"/>
    <w:rsid w:val="00370EB2"/>
    <w:rsid w:val="003E2810"/>
    <w:rsid w:val="004043E1"/>
    <w:rsid w:val="00436282"/>
    <w:rsid w:val="00456D50"/>
    <w:rsid w:val="0047254E"/>
    <w:rsid w:val="0048019F"/>
    <w:rsid w:val="004B62DB"/>
    <w:rsid w:val="004E1DBA"/>
    <w:rsid w:val="00535A1D"/>
    <w:rsid w:val="005B5DBF"/>
    <w:rsid w:val="00626EB0"/>
    <w:rsid w:val="00653F90"/>
    <w:rsid w:val="006B2212"/>
    <w:rsid w:val="0074750D"/>
    <w:rsid w:val="007569CE"/>
    <w:rsid w:val="007B16F7"/>
    <w:rsid w:val="007C37EF"/>
    <w:rsid w:val="00831ED2"/>
    <w:rsid w:val="00841156"/>
    <w:rsid w:val="008533AF"/>
    <w:rsid w:val="0086310F"/>
    <w:rsid w:val="00881055"/>
    <w:rsid w:val="008F24C8"/>
    <w:rsid w:val="00907DCA"/>
    <w:rsid w:val="009253AE"/>
    <w:rsid w:val="009D2CF6"/>
    <w:rsid w:val="009F1635"/>
    <w:rsid w:val="009F4247"/>
    <w:rsid w:val="009F621D"/>
    <w:rsid w:val="00A27E80"/>
    <w:rsid w:val="00A501DC"/>
    <w:rsid w:val="00A91F59"/>
    <w:rsid w:val="00AB01F3"/>
    <w:rsid w:val="00AD1104"/>
    <w:rsid w:val="00B65CA5"/>
    <w:rsid w:val="00B908AE"/>
    <w:rsid w:val="00BF5311"/>
    <w:rsid w:val="00C44453"/>
    <w:rsid w:val="00C61216"/>
    <w:rsid w:val="00C83EF0"/>
    <w:rsid w:val="00C85D85"/>
    <w:rsid w:val="00E773D6"/>
    <w:rsid w:val="00E819B0"/>
    <w:rsid w:val="00EC2E6E"/>
    <w:rsid w:val="00F00378"/>
    <w:rsid w:val="00F016E5"/>
    <w:rsid w:val="00F35DBC"/>
    <w:rsid w:val="00FA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F254"/>
  <w15:chartTrackingRefBased/>
  <w15:docId w15:val="{2AFCC263-E565-42A1-BF63-5F6706CC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20"/>
    <w:rPr>
      <w:rFonts w:ascii="Segoe UI" w:hAnsi="Segoe UI" w:cs="Segoe UI"/>
      <w:sz w:val="18"/>
      <w:szCs w:val="18"/>
    </w:rPr>
  </w:style>
  <w:style w:type="paragraph" w:styleId="BodyText">
    <w:name w:val="Body Text"/>
    <w:basedOn w:val="Normal"/>
    <w:link w:val="BodyTextChar"/>
    <w:uiPriority w:val="1"/>
    <w:semiHidden/>
    <w:unhideWhenUsed/>
    <w:qFormat/>
    <w:rsid w:val="009F1635"/>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semiHidden/>
    <w:rsid w:val="009F1635"/>
    <w:rPr>
      <w:rFonts w:ascii="Arial" w:eastAsia="Arial" w:hAnsi="Arial" w:cs="Arial"/>
      <w:sz w:val="21"/>
      <w:szCs w:val="21"/>
    </w:rPr>
  </w:style>
  <w:style w:type="character" w:styleId="Hyperlink">
    <w:name w:val="Hyperlink"/>
    <w:basedOn w:val="DefaultParagraphFont"/>
    <w:uiPriority w:val="99"/>
    <w:unhideWhenUsed/>
    <w:rsid w:val="00BF5311"/>
    <w:rPr>
      <w:color w:val="0563C1" w:themeColor="hyperlink"/>
      <w:u w:val="single"/>
    </w:rPr>
  </w:style>
  <w:style w:type="paragraph" w:customStyle="1" w:styleId="gmail-msonormal">
    <w:name w:val="gmail-msonormal"/>
    <w:basedOn w:val="Normal"/>
    <w:rsid w:val="00BF5311"/>
    <w:pPr>
      <w:suppressAutoHyphens/>
      <w:autoSpaceDN w:val="0"/>
      <w:spacing w:before="100" w:after="10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BF5311"/>
    <w:rPr>
      <w:color w:val="954F72" w:themeColor="followedHyperlink"/>
      <w:u w:val="single"/>
    </w:rPr>
  </w:style>
  <w:style w:type="character" w:styleId="UnresolvedMention">
    <w:name w:val="Unresolved Mention"/>
    <w:basedOn w:val="DefaultParagraphFont"/>
    <w:uiPriority w:val="99"/>
    <w:semiHidden/>
    <w:unhideWhenUsed/>
    <w:rsid w:val="00370C8A"/>
    <w:rPr>
      <w:color w:val="605E5C"/>
      <w:shd w:val="clear" w:color="auto" w:fill="E1DFDD"/>
    </w:rPr>
  </w:style>
  <w:style w:type="character" w:styleId="CommentReference">
    <w:name w:val="annotation reference"/>
    <w:basedOn w:val="DefaultParagraphFont"/>
    <w:uiPriority w:val="99"/>
    <w:semiHidden/>
    <w:unhideWhenUsed/>
    <w:rsid w:val="005B5DBF"/>
    <w:rPr>
      <w:sz w:val="16"/>
      <w:szCs w:val="16"/>
    </w:rPr>
  </w:style>
  <w:style w:type="paragraph" w:styleId="CommentText">
    <w:name w:val="annotation text"/>
    <w:basedOn w:val="Normal"/>
    <w:link w:val="CommentTextChar"/>
    <w:uiPriority w:val="99"/>
    <w:unhideWhenUsed/>
    <w:rsid w:val="005B5DBF"/>
    <w:pPr>
      <w:spacing w:line="240" w:lineRule="auto"/>
    </w:pPr>
    <w:rPr>
      <w:sz w:val="20"/>
      <w:szCs w:val="20"/>
    </w:rPr>
  </w:style>
  <w:style w:type="character" w:customStyle="1" w:styleId="CommentTextChar">
    <w:name w:val="Comment Text Char"/>
    <w:basedOn w:val="DefaultParagraphFont"/>
    <w:link w:val="CommentText"/>
    <w:uiPriority w:val="99"/>
    <w:rsid w:val="005B5DBF"/>
    <w:rPr>
      <w:sz w:val="20"/>
      <w:szCs w:val="20"/>
    </w:rPr>
  </w:style>
  <w:style w:type="paragraph" w:styleId="CommentSubject">
    <w:name w:val="annotation subject"/>
    <w:basedOn w:val="CommentText"/>
    <w:next w:val="CommentText"/>
    <w:link w:val="CommentSubjectChar"/>
    <w:uiPriority w:val="99"/>
    <w:semiHidden/>
    <w:unhideWhenUsed/>
    <w:rsid w:val="005B5DBF"/>
    <w:rPr>
      <w:b/>
      <w:bCs/>
    </w:rPr>
  </w:style>
  <w:style w:type="character" w:customStyle="1" w:styleId="CommentSubjectChar">
    <w:name w:val="Comment Subject Char"/>
    <w:basedOn w:val="CommentTextChar"/>
    <w:link w:val="CommentSubject"/>
    <w:uiPriority w:val="99"/>
    <w:semiHidden/>
    <w:rsid w:val="005B5DBF"/>
    <w:rPr>
      <w:b/>
      <w:bCs/>
      <w:sz w:val="20"/>
      <w:szCs w:val="20"/>
    </w:rPr>
  </w:style>
  <w:style w:type="paragraph" w:styleId="ListParagraph">
    <w:name w:val="List Paragraph"/>
    <w:basedOn w:val="Normal"/>
    <w:uiPriority w:val="34"/>
    <w:qFormat/>
    <w:rsid w:val="003701A3"/>
    <w:pPr>
      <w:ind w:left="720"/>
      <w:contextualSpacing/>
    </w:pPr>
  </w:style>
  <w:style w:type="paragraph" w:customStyle="1" w:styleId="Normal1">
    <w:name w:val="Normal1"/>
    <w:rsid w:val="00A91F59"/>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385077">
      <w:bodyDiv w:val="1"/>
      <w:marLeft w:val="0"/>
      <w:marRight w:val="0"/>
      <w:marTop w:val="0"/>
      <w:marBottom w:val="0"/>
      <w:divBdr>
        <w:top w:val="none" w:sz="0" w:space="0" w:color="auto"/>
        <w:left w:val="none" w:sz="0" w:space="0" w:color="auto"/>
        <w:bottom w:val="none" w:sz="0" w:space="0" w:color="auto"/>
        <w:right w:val="none" w:sz="0" w:space="0" w:color="auto"/>
      </w:divBdr>
    </w:div>
    <w:div w:id="1207058916">
      <w:bodyDiv w:val="1"/>
      <w:marLeft w:val="0"/>
      <w:marRight w:val="0"/>
      <w:marTop w:val="0"/>
      <w:marBottom w:val="0"/>
      <w:divBdr>
        <w:top w:val="none" w:sz="0" w:space="0" w:color="auto"/>
        <w:left w:val="none" w:sz="0" w:space="0" w:color="auto"/>
        <w:bottom w:val="none" w:sz="0" w:space="0" w:color="auto"/>
        <w:right w:val="none" w:sz="0" w:space="0" w:color="auto"/>
      </w:divBdr>
      <w:divsChild>
        <w:div w:id="1835953552">
          <w:marLeft w:val="0"/>
          <w:marRight w:val="0"/>
          <w:marTop w:val="0"/>
          <w:marBottom w:val="0"/>
          <w:divBdr>
            <w:top w:val="none" w:sz="0" w:space="0" w:color="auto"/>
            <w:left w:val="none" w:sz="0" w:space="0" w:color="auto"/>
            <w:bottom w:val="none" w:sz="0" w:space="0" w:color="auto"/>
            <w:right w:val="none" w:sz="0" w:space="0" w:color="auto"/>
          </w:divBdr>
        </w:div>
      </w:divsChild>
    </w:div>
    <w:div w:id="1528366904">
      <w:bodyDiv w:val="1"/>
      <w:marLeft w:val="0"/>
      <w:marRight w:val="0"/>
      <w:marTop w:val="0"/>
      <w:marBottom w:val="0"/>
      <w:divBdr>
        <w:top w:val="none" w:sz="0" w:space="0" w:color="auto"/>
        <w:left w:val="none" w:sz="0" w:space="0" w:color="auto"/>
        <w:bottom w:val="none" w:sz="0" w:space="0" w:color="auto"/>
        <w:right w:val="none" w:sz="0" w:space="0" w:color="auto"/>
      </w:divBdr>
    </w:div>
    <w:div w:id="1549561819">
      <w:bodyDiv w:val="1"/>
      <w:marLeft w:val="0"/>
      <w:marRight w:val="0"/>
      <w:marTop w:val="0"/>
      <w:marBottom w:val="0"/>
      <w:divBdr>
        <w:top w:val="none" w:sz="0" w:space="0" w:color="auto"/>
        <w:left w:val="none" w:sz="0" w:space="0" w:color="auto"/>
        <w:bottom w:val="none" w:sz="0" w:space="0" w:color="auto"/>
        <w:right w:val="none" w:sz="0" w:space="0" w:color="auto"/>
      </w:divBdr>
      <w:divsChild>
        <w:div w:id="21373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sega" TargetMode="External"/><Relationship Id="rId18" Type="http://schemas.openxmlformats.org/officeDocument/2006/relationships/hyperlink" Target="https://twitter.com/sonic_hedgehog" TargetMode="External"/><Relationship Id="rId26" Type="http://schemas.openxmlformats.org/officeDocument/2006/relationships/hyperlink" Target="https://segashop.eu/" TargetMode="External"/><Relationship Id="rId3" Type="http://schemas.openxmlformats.org/officeDocument/2006/relationships/styles" Target="styles.xml"/><Relationship Id="rId21" Type="http://schemas.openxmlformats.org/officeDocument/2006/relationships/hyperlink" Target="https://www.facebook.com/Sonic/" TargetMode="External"/><Relationship Id="rId7" Type="http://schemas.openxmlformats.org/officeDocument/2006/relationships/image" Target="media/image2.png"/><Relationship Id="rId12" Type="http://schemas.openxmlformats.org/officeDocument/2006/relationships/hyperlink" Target="http://www.sega.co.uk/" TargetMode="External"/><Relationship Id="rId17" Type="http://schemas.openxmlformats.org/officeDocument/2006/relationships/hyperlink" Target="https://twitter.com/sonic_hedgehog" TargetMode="External"/><Relationship Id="rId25" Type="http://schemas.openxmlformats.org/officeDocument/2006/relationships/hyperlink" Target="https://www.youtube.com/user/sonic" TargetMode="External"/><Relationship Id="rId2" Type="http://schemas.openxmlformats.org/officeDocument/2006/relationships/numbering" Target="numbering.xml"/><Relationship Id="rId16" Type="http://schemas.openxmlformats.org/officeDocument/2006/relationships/hyperlink" Target="http://www.twitter.com/sega" TargetMode="External"/><Relationship Id="rId20" Type="http://schemas.openxmlformats.org/officeDocument/2006/relationships/hyperlink" Target="https://www.instagram.com/sonicthehedgeho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yM2ggE_7Ttc8h0ecy65_mw/featured" TargetMode="External"/><Relationship Id="rId24" Type="http://schemas.openxmlformats.org/officeDocument/2006/relationships/hyperlink" Target="https://www.youtube.com/user/sonic" TargetMode="External"/><Relationship Id="rId5" Type="http://schemas.openxmlformats.org/officeDocument/2006/relationships/webSettings" Target="webSettings.xml"/><Relationship Id="rId15" Type="http://schemas.openxmlformats.org/officeDocument/2006/relationships/hyperlink" Target="https://www.youtube.com/user/SEGAEurope" TargetMode="External"/><Relationship Id="rId23" Type="http://schemas.openxmlformats.org/officeDocument/2006/relationships/hyperlink" Target="http://www.twitch.tv/sonic" TargetMode="External"/><Relationship Id="rId28" Type="http://schemas.openxmlformats.org/officeDocument/2006/relationships/hyperlink" Target="http://www.sega.co.uk/" TargetMode="External"/><Relationship Id="rId10" Type="http://schemas.openxmlformats.org/officeDocument/2006/relationships/hyperlink" Target="http://www.twopointhospital.com" TargetMode="External"/><Relationship Id="rId19" Type="http://schemas.openxmlformats.org/officeDocument/2006/relationships/hyperlink" Target="https://www.instagram.com/sonicthehedgehog/" TargetMode="External"/><Relationship Id="rId4" Type="http://schemas.openxmlformats.org/officeDocument/2006/relationships/settings" Target="settings.xml"/><Relationship Id="rId9" Type="http://schemas.openxmlformats.org/officeDocument/2006/relationships/hyperlink" Target="https://youtu.be/jn1XXTSYhQo" TargetMode="External"/><Relationship Id="rId14" Type="http://schemas.openxmlformats.org/officeDocument/2006/relationships/hyperlink" Target="https://www.instagram.com/sega/" TargetMode="External"/><Relationship Id="rId22" Type="http://schemas.openxmlformats.org/officeDocument/2006/relationships/hyperlink" Target="http://www.twitch.tv/sonicofficial" TargetMode="External"/><Relationship Id="rId27" Type="http://schemas.openxmlformats.org/officeDocument/2006/relationships/hyperlink" Target="http://www.twopointstudio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B38D-B0E9-42C8-885F-A68E445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Koolhoven, Jasmine, SOE</dc:creator>
  <cp:keywords/>
  <dc:description/>
  <cp:lastModifiedBy>Koolhoven, Jasmine, SOE</cp:lastModifiedBy>
  <cp:revision>14</cp:revision>
  <dcterms:created xsi:type="dcterms:W3CDTF">2021-07-28T11:21:00Z</dcterms:created>
  <dcterms:modified xsi:type="dcterms:W3CDTF">2021-07-30T10:03:00Z</dcterms:modified>
</cp:coreProperties>
</file>